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67" w:rsidRPr="00723D67" w:rsidRDefault="00723D67" w:rsidP="00723D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D67"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 промежуточной аттестации по химии за 2024-2025 уч.</w:t>
      </w:r>
      <w:r w:rsidR="003765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723D67" w:rsidRPr="00723D67" w:rsidRDefault="00723D67" w:rsidP="00723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9</w:t>
      </w:r>
    </w:p>
    <w:p w:rsidR="00723D67" w:rsidRPr="00723D67" w:rsidRDefault="00723D67" w:rsidP="00723D6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723D67">
        <w:rPr>
          <w:rFonts w:ascii="Times New Roman" w:hAnsi="Times New Roman" w:cs="Times New Roman"/>
          <w:sz w:val="24"/>
          <w:szCs w:val="24"/>
        </w:rPr>
        <w:t xml:space="preserve"> установление фактического уровня знаний учащихся по предмету «Химия», и уровня достижения планируемых </w:t>
      </w:r>
      <w:proofErr w:type="spellStart"/>
      <w:r w:rsidRPr="00723D67">
        <w:rPr>
          <w:rFonts w:ascii="Times New Roman" w:hAnsi="Times New Roman" w:cs="Times New Roman"/>
          <w:sz w:val="24"/>
          <w:szCs w:val="24"/>
        </w:rPr>
        <w:t>мета</w:t>
      </w:r>
      <w:r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за курс 9</w:t>
      </w:r>
      <w:r w:rsidRPr="00723D67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723D67" w:rsidRPr="00723D67" w:rsidRDefault="00723D67" w:rsidP="00723D67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b/>
          <w:bCs/>
          <w:sz w:val="24"/>
          <w:szCs w:val="24"/>
        </w:rPr>
        <w:t>Особенности:</w:t>
      </w:r>
      <w:r w:rsidRPr="00723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D67" w:rsidRPr="00723D67" w:rsidRDefault="00723D67" w:rsidP="00723D67">
      <w:pPr>
        <w:numPr>
          <w:ilvl w:val="0"/>
          <w:numId w:val="1"/>
        </w:numPr>
        <w:autoSpaceDN w:val="0"/>
        <w:spacing w:after="0" w:line="240" w:lineRule="auto"/>
        <w:ind w:left="1418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химии для 9</w:t>
      </w:r>
      <w:r w:rsidRPr="00723D67">
        <w:rPr>
          <w:rFonts w:ascii="Times New Roman" w:hAnsi="Times New Roman" w:cs="Times New Roman"/>
          <w:sz w:val="24"/>
          <w:szCs w:val="24"/>
        </w:rPr>
        <w:t>-го класса проверяет уровень подготовки обучающихся по всем тематическим разделам: «Хими</w:t>
      </w:r>
      <w:r>
        <w:rPr>
          <w:rFonts w:ascii="Times New Roman" w:hAnsi="Times New Roman" w:cs="Times New Roman"/>
          <w:sz w:val="24"/>
          <w:szCs w:val="24"/>
        </w:rPr>
        <w:t xml:space="preserve">я». </w:t>
      </w:r>
    </w:p>
    <w:p w:rsidR="00723D67" w:rsidRPr="00723D67" w:rsidRDefault="00723D67" w:rsidP="00723D67">
      <w:pPr>
        <w:pStyle w:val="a4"/>
        <w:widowControl/>
        <w:numPr>
          <w:ilvl w:val="0"/>
          <w:numId w:val="2"/>
        </w:numPr>
        <w:autoSpaceDE/>
        <w:ind w:left="0" w:firstLine="851"/>
        <w:contextualSpacing/>
        <w:jc w:val="both"/>
        <w:rPr>
          <w:sz w:val="24"/>
          <w:szCs w:val="24"/>
        </w:rPr>
      </w:pPr>
      <w:r w:rsidRPr="00723D67">
        <w:rPr>
          <w:sz w:val="24"/>
          <w:szCs w:val="24"/>
        </w:rPr>
        <w:t>Общее</w:t>
      </w:r>
      <w:r>
        <w:rPr>
          <w:sz w:val="24"/>
          <w:szCs w:val="24"/>
        </w:rPr>
        <w:t xml:space="preserve"> время на выполнение работы – 45</w:t>
      </w:r>
      <w:r w:rsidRPr="00723D67">
        <w:rPr>
          <w:sz w:val="24"/>
          <w:szCs w:val="24"/>
        </w:rPr>
        <w:t xml:space="preserve"> минут.</w:t>
      </w:r>
    </w:p>
    <w:p w:rsidR="00723D67" w:rsidRPr="00723D67" w:rsidRDefault="00723D67" w:rsidP="00723D67">
      <w:pPr>
        <w:pStyle w:val="a4"/>
        <w:widowControl/>
        <w:numPr>
          <w:ilvl w:val="0"/>
          <w:numId w:val="3"/>
        </w:numPr>
        <w:autoSpaceDE/>
        <w:ind w:left="0" w:firstLine="851"/>
        <w:contextualSpacing/>
        <w:jc w:val="both"/>
        <w:rPr>
          <w:b/>
          <w:bCs/>
          <w:sz w:val="24"/>
          <w:szCs w:val="24"/>
        </w:rPr>
      </w:pPr>
      <w:r w:rsidRPr="00723D67">
        <w:rPr>
          <w:b/>
          <w:bCs/>
          <w:sz w:val="24"/>
          <w:szCs w:val="24"/>
        </w:rPr>
        <w:t>Содержание и структура диагностической работы:</w:t>
      </w:r>
    </w:p>
    <w:p w:rsidR="00723D67" w:rsidRPr="00723D67" w:rsidRDefault="00723D67" w:rsidP="00723D6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sz w:val="24"/>
          <w:szCs w:val="24"/>
        </w:rPr>
        <w:t xml:space="preserve">Содержание диагностической работы соответствует изученному к моменту проведения диагностики учебному материалу по химии по программе основной школы. </w:t>
      </w:r>
    </w:p>
    <w:p w:rsidR="00723D67" w:rsidRPr="00723D67" w:rsidRDefault="00723D67" w:rsidP="00723D6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3D67" w:rsidRPr="00723D67" w:rsidRDefault="00723D67" w:rsidP="00723D67">
      <w:pPr>
        <w:ind w:left="1369" w:right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23D67">
        <w:rPr>
          <w:rFonts w:ascii="Times New Roman" w:hAnsi="Times New Roman" w:cs="Times New Roman"/>
          <w:b/>
          <w:bCs/>
          <w:sz w:val="24"/>
          <w:szCs w:val="24"/>
        </w:rPr>
        <w:t>Система</w:t>
      </w:r>
      <w:r w:rsidRPr="00723D6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оценивания</w:t>
      </w:r>
      <w:r w:rsidRPr="00723D6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выполнения</w:t>
      </w:r>
      <w:r w:rsidRPr="00723D6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всей</w:t>
      </w:r>
      <w:r w:rsidRPr="00723D6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работы</w:t>
      </w:r>
    </w:p>
    <w:p w:rsidR="00723D67" w:rsidRPr="00723D67" w:rsidRDefault="00723D67" w:rsidP="00723D67">
      <w:pPr>
        <w:spacing w:before="91"/>
        <w:ind w:left="1369" w:right="710"/>
        <w:jc w:val="center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sz w:val="24"/>
          <w:szCs w:val="24"/>
        </w:rPr>
        <w:t>Максимальный</w:t>
      </w:r>
      <w:r w:rsidRPr="00723D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первичный</w:t>
      </w:r>
      <w:r w:rsidRPr="00723D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балл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за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выполнение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работы</w:t>
      </w:r>
      <w:r w:rsidRPr="00723D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76563">
        <w:rPr>
          <w:rFonts w:ascii="Times New Roman" w:hAnsi="Times New Roman" w:cs="Times New Roman"/>
          <w:sz w:val="24"/>
          <w:szCs w:val="24"/>
        </w:rPr>
        <w:t>18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pacing w:val="-5"/>
          <w:sz w:val="24"/>
          <w:szCs w:val="24"/>
        </w:rPr>
        <w:t>.</w:t>
      </w:r>
      <w:proofErr w:type="gramEnd"/>
    </w:p>
    <w:p w:rsidR="00723D67" w:rsidRPr="00723D67" w:rsidRDefault="00723D67" w:rsidP="00723D67">
      <w:pPr>
        <w:spacing w:before="92"/>
        <w:ind w:left="1369"/>
        <w:jc w:val="center"/>
        <w:rPr>
          <w:rFonts w:ascii="Times New Roman" w:hAnsi="Times New Roman" w:cs="Times New Roman"/>
          <w:i/>
          <w:sz w:val="24"/>
        </w:rPr>
      </w:pPr>
      <w:r w:rsidRPr="00723D67">
        <w:rPr>
          <w:rFonts w:ascii="Times New Roman" w:hAnsi="Times New Roman" w:cs="Times New Roman"/>
          <w:i/>
          <w:sz w:val="24"/>
        </w:rPr>
        <w:t>Таблица</w:t>
      </w:r>
      <w:r w:rsidRPr="00723D67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перевода</w:t>
      </w:r>
      <w:r w:rsidRPr="00723D6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баллов</w:t>
      </w:r>
      <w:r w:rsidRPr="00723D6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в</w:t>
      </w:r>
      <w:r w:rsidRPr="00723D67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отметки</w:t>
      </w:r>
      <w:r w:rsidRPr="00723D6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по</w:t>
      </w:r>
      <w:r w:rsidRPr="00723D6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23D67">
        <w:rPr>
          <w:rFonts w:ascii="Times New Roman" w:hAnsi="Times New Roman" w:cs="Times New Roman"/>
          <w:i/>
          <w:sz w:val="24"/>
        </w:rPr>
        <w:t>пятибалльной</w:t>
      </w:r>
      <w:r w:rsidRPr="00723D67">
        <w:rPr>
          <w:rFonts w:ascii="Times New Roman" w:hAnsi="Times New Roman" w:cs="Times New Roman"/>
          <w:i/>
          <w:spacing w:val="-2"/>
          <w:sz w:val="24"/>
        </w:rPr>
        <w:t xml:space="preserve"> шкале</w:t>
      </w:r>
    </w:p>
    <w:p w:rsidR="00723D67" w:rsidRPr="00723D67" w:rsidRDefault="00723D67" w:rsidP="00723D67">
      <w:pPr>
        <w:spacing w:before="1"/>
        <w:rPr>
          <w:rFonts w:ascii="Times New Roman" w:hAnsi="Times New Roman" w:cs="Times New Roman"/>
          <w:i/>
          <w:sz w:val="8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15"/>
        <w:gridCol w:w="1231"/>
        <w:gridCol w:w="1233"/>
        <w:gridCol w:w="1231"/>
        <w:gridCol w:w="1229"/>
      </w:tblGrid>
      <w:tr w:rsidR="00723D67" w:rsidRPr="00723D67" w:rsidTr="00723D67">
        <w:trPr>
          <w:trHeight w:val="276"/>
        </w:trPr>
        <w:tc>
          <w:tcPr>
            <w:tcW w:w="2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6" w:right="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23D67">
              <w:rPr>
                <w:rFonts w:ascii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723D67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23D67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723D67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723D67">
              <w:rPr>
                <w:rFonts w:ascii="Times New Roman" w:hAnsi="Times New Roman" w:cs="Times New Roman"/>
                <w:b/>
                <w:sz w:val="24"/>
              </w:rPr>
              <w:t>пятибалльной</w:t>
            </w:r>
            <w:proofErr w:type="spellEnd"/>
            <w:r w:rsidRPr="00723D67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23D67">
              <w:rPr>
                <w:rFonts w:ascii="Times New Roman" w:hAnsi="Times New Roman" w:cs="Times New Roman"/>
                <w:b/>
                <w:spacing w:val="-4"/>
                <w:sz w:val="24"/>
              </w:rPr>
              <w:t>шкале</w:t>
            </w:r>
            <w:proofErr w:type="spellEnd"/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3D67">
              <w:rPr>
                <w:rFonts w:ascii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3D67">
              <w:rPr>
                <w:rFonts w:ascii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2" w:right="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3D67">
              <w:rPr>
                <w:rFonts w:ascii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3D67">
              <w:rPr>
                <w:rFonts w:ascii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723D67" w:rsidRPr="00723D67" w:rsidTr="00723D67">
        <w:trPr>
          <w:trHeight w:val="276"/>
        </w:trPr>
        <w:tc>
          <w:tcPr>
            <w:tcW w:w="2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6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23D67">
              <w:rPr>
                <w:rFonts w:ascii="Times New Roman" w:hAnsi="Times New Roman" w:cs="Times New Roman"/>
                <w:sz w:val="24"/>
              </w:rPr>
              <w:t>Первичные</w:t>
            </w:r>
            <w:proofErr w:type="spellEnd"/>
            <w:r w:rsidRPr="00723D67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723D67">
              <w:rPr>
                <w:rFonts w:ascii="Times New Roman" w:hAnsi="Times New Roman" w:cs="Times New Roman"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723D67">
            <w:pPr>
              <w:spacing w:line="257" w:lineRule="exact"/>
              <w:ind w:left="12"/>
              <w:jc w:val="center"/>
              <w:rPr>
                <w:rFonts w:ascii="Times New Roman" w:hAnsi="Times New Roman" w:cs="Times New Roman"/>
                <w:sz w:val="24"/>
              </w:rPr>
            </w:pPr>
            <w:r w:rsidRPr="00723D67">
              <w:rPr>
                <w:rFonts w:ascii="Times New Roman" w:hAnsi="Times New Roman" w:cs="Times New Roman"/>
                <w:spacing w:val="-5"/>
                <w:sz w:val="24"/>
              </w:rPr>
              <w:t>0–9</w:t>
            </w:r>
          </w:p>
        </w:tc>
        <w:tc>
          <w:tcPr>
            <w:tcW w:w="6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376563">
            <w:pPr>
              <w:spacing w:line="257" w:lineRule="exact"/>
              <w:ind w:left="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10–14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376563">
            <w:pPr>
              <w:spacing w:line="257" w:lineRule="exact"/>
              <w:ind w:left="12" w:right="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15–16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D67" w:rsidRPr="00723D67" w:rsidRDefault="00376563">
            <w:pPr>
              <w:spacing w:line="257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17–18</w:t>
            </w:r>
          </w:p>
        </w:tc>
      </w:tr>
    </w:tbl>
    <w:p w:rsidR="00723D67" w:rsidRPr="00723D67" w:rsidRDefault="00723D67" w:rsidP="00723D67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D67" w:rsidRPr="00723D67" w:rsidRDefault="00723D67" w:rsidP="00723D67">
      <w:pPr>
        <w:spacing w:before="1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23D67">
        <w:rPr>
          <w:rFonts w:ascii="Times New Roman" w:hAnsi="Times New Roman" w:cs="Times New Roman"/>
          <w:b/>
          <w:bCs/>
          <w:sz w:val="24"/>
          <w:szCs w:val="24"/>
        </w:rPr>
        <w:t>Система</w:t>
      </w:r>
      <w:r w:rsidRPr="00723D6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оценивания</w:t>
      </w:r>
      <w:r w:rsidRPr="00723D6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проверочной</w:t>
      </w:r>
      <w:r w:rsidRPr="00723D6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работы</w:t>
      </w:r>
      <w:r w:rsidRPr="00723D6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723D6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b/>
          <w:bCs/>
          <w:spacing w:val="-2"/>
          <w:sz w:val="24"/>
          <w:szCs w:val="24"/>
        </w:rPr>
        <w:t>химии</w:t>
      </w:r>
    </w:p>
    <w:p w:rsidR="00723D67" w:rsidRPr="00723D67" w:rsidRDefault="00723D67" w:rsidP="00723D67">
      <w:pPr>
        <w:spacing w:before="272"/>
        <w:jc w:val="both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sz w:val="24"/>
          <w:szCs w:val="24"/>
        </w:rPr>
        <w:t>Правильный</w:t>
      </w:r>
      <w:r w:rsidRPr="00723D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ответ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на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каждое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из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 xml:space="preserve"> части А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оценивается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1</w:t>
      </w:r>
      <w:r w:rsidRPr="00723D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>баллом.</w:t>
      </w:r>
    </w:p>
    <w:p w:rsidR="00723D67" w:rsidRPr="00723D67" w:rsidRDefault="00723D67" w:rsidP="00723D67">
      <w:pPr>
        <w:ind w:right="280"/>
        <w:jc w:val="both"/>
        <w:rPr>
          <w:rFonts w:ascii="Times New Roman" w:hAnsi="Times New Roman" w:cs="Times New Roman"/>
          <w:sz w:val="24"/>
          <w:szCs w:val="24"/>
        </w:rPr>
      </w:pPr>
      <w:r w:rsidRPr="00723D67">
        <w:rPr>
          <w:rFonts w:ascii="Times New Roman" w:hAnsi="Times New Roman" w:cs="Times New Roman"/>
          <w:sz w:val="24"/>
          <w:szCs w:val="24"/>
        </w:rPr>
        <w:t>Полный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правильный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ответ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на</w:t>
      </w:r>
      <w:r w:rsidRPr="00723D6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каждое</w:t>
      </w:r>
      <w:r w:rsidRPr="00723D6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из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 xml:space="preserve"> части Б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оцениваю</w:t>
      </w:r>
      <w:r w:rsidRPr="00723D67">
        <w:rPr>
          <w:rFonts w:ascii="Times New Roman" w:hAnsi="Times New Roman" w:cs="Times New Roman"/>
          <w:sz w:val="24"/>
          <w:szCs w:val="24"/>
        </w:rPr>
        <w:t>тся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23D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баллами.</w:t>
      </w:r>
      <w:r w:rsidRPr="00723D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Если в</w:t>
      </w:r>
      <w:r w:rsidRPr="00723D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3D67">
        <w:rPr>
          <w:rFonts w:ascii="Times New Roman" w:hAnsi="Times New Roman" w:cs="Times New Roman"/>
          <w:sz w:val="24"/>
          <w:szCs w:val="24"/>
        </w:rPr>
        <w:t>ответе допущена одна ош</w:t>
      </w:r>
      <w:r>
        <w:rPr>
          <w:rFonts w:ascii="Times New Roman" w:hAnsi="Times New Roman" w:cs="Times New Roman"/>
          <w:sz w:val="24"/>
          <w:szCs w:val="24"/>
        </w:rPr>
        <w:t>ибка, выставляется 2</w:t>
      </w:r>
      <w:r w:rsidRPr="00723D67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23D67">
        <w:rPr>
          <w:rFonts w:ascii="Times New Roman" w:hAnsi="Times New Roman" w:cs="Times New Roman"/>
          <w:sz w:val="24"/>
          <w:szCs w:val="24"/>
        </w:rPr>
        <w:t>; если допущено две или более ошибки – 0 баллов.</w:t>
      </w:r>
    </w:p>
    <w:p w:rsidR="00723D67" w:rsidRDefault="00723D67" w:rsidP="00723D67">
      <w:pPr>
        <w:rPr>
          <w:b/>
          <w:sz w:val="24"/>
        </w:rPr>
      </w:pPr>
    </w:p>
    <w:p w:rsidR="00723D67" w:rsidRDefault="00723D67" w:rsidP="00723D67">
      <w:pPr>
        <w:jc w:val="center"/>
        <w:rPr>
          <w:b/>
          <w:sz w:val="24"/>
        </w:rPr>
      </w:pPr>
    </w:p>
    <w:p w:rsidR="00723D67" w:rsidRDefault="00723D67" w:rsidP="00723D67">
      <w:pPr>
        <w:jc w:val="center"/>
        <w:rPr>
          <w:b/>
          <w:sz w:val="24"/>
        </w:rPr>
      </w:pPr>
    </w:p>
    <w:p w:rsidR="00723D67" w:rsidRDefault="00723D67" w:rsidP="00723D67">
      <w:pPr>
        <w:jc w:val="center"/>
        <w:rPr>
          <w:b/>
          <w:sz w:val="24"/>
        </w:rPr>
      </w:pPr>
    </w:p>
    <w:p w:rsidR="00723D67" w:rsidRDefault="00723D67" w:rsidP="00723D67">
      <w:pPr>
        <w:jc w:val="center"/>
        <w:rPr>
          <w:b/>
          <w:sz w:val="24"/>
        </w:rPr>
      </w:pPr>
    </w:p>
    <w:p w:rsidR="00723D67" w:rsidRDefault="00723D67" w:rsidP="00723D67">
      <w:pPr>
        <w:jc w:val="center"/>
        <w:rPr>
          <w:b/>
          <w:sz w:val="24"/>
        </w:rPr>
      </w:pPr>
    </w:p>
    <w:p w:rsidR="00723D67" w:rsidRDefault="00723D67" w:rsidP="00723D67">
      <w:pPr>
        <w:jc w:val="center"/>
        <w:rPr>
          <w:rFonts w:ascii="Times New Roman" w:hAnsi="Times New Roman" w:cs="Times New Roman"/>
          <w:b/>
          <w:sz w:val="24"/>
        </w:rPr>
      </w:pPr>
    </w:p>
    <w:p w:rsidR="00723D67" w:rsidRDefault="00723D67" w:rsidP="00723D67">
      <w:pPr>
        <w:jc w:val="center"/>
        <w:rPr>
          <w:rFonts w:ascii="Times New Roman" w:hAnsi="Times New Roman" w:cs="Times New Roman"/>
          <w:b/>
          <w:sz w:val="24"/>
        </w:rPr>
      </w:pPr>
    </w:p>
    <w:p w:rsidR="00723D67" w:rsidRDefault="00723D67" w:rsidP="00723D67">
      <w:pPr>
        <w:jc w:val="center"/>
        <w:rPr>
          <w:rFonts w:ascii="Times New Roman" w:hAnsi="Times New Roman" w:cs="Times New Roman"/>
          <w:b/>
          <w:sz w:val="24"/>
        </w:rPr>
      </w:pPr>
    </w:p>
    <w:p w:rsidR="00723D67" w:rsidRDefault="00723D67" w:rsidP="00723D67">
      <w:pPr>
        <w:jc w:val="center"/>
        <w:rPr>
          <w:rFonts w:ascii="Times New Roman" w:hAnsi="Times New Roman" w:cs="Times New Roman"/>
          <w:b/>
          <w:sz w:val="24"/>
        </w:rPr>
      </w:pPr>
    </w:p>
    <w:p w:rsidR="00723D67" w:rsidRDefault="00723D67" w:rsidP="00723D67">
      <w:pPr>
        <w:jc w:val="center"/>
        <w:rPr>
          <w:rFonts w:ascii="Times New Roman" w:hAnsi="Times New Roman" w:cs="Times New Roman"/>
          <w:b/>
          <w:sz w:val="24"/>
        </w:rPr>
      </w:pPr>
    </w:p>
    <w:p w:rsidR="00723D67" w:rsidRPr="00723D67" w:rsidRDefault="00723D67" w:rsidP="00723D67">
      <w:pPr>
        <w:jc w:val="center"/>
        <w:rPr>
          <w:rFonts w:ascii="Times New Roman" w:hAnsi="Times New Roman" w:cs="Times New Roman"/>
          <w:sz w:val="20"/>
          <w:szCs w:val="24"/>
        </w:rPr>
      </w:pPr>
      <w:proofErr w:type="spellStart"/>
      <w:r w:rsidRPr="00723D67">
        <w:rPr>
          <w:rFonts w:ascii="Times New Roman" w:hAnsi="Times New Roman" w:cs="Times New Roman"/>
          <w:b/>
          <w:sz w:val="24"/>
        </w:rPr>
        <w:lastRenderedPageBreak/>
        <w:t>Контрольно</w:t>
      </w:r>
      <w:proofErr w:type="spellEnd"/>
      <w:r w:rsidRPr="00723D67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723D67">
        <w:rPr>
          <w:rFonts w:ascii="Times New Roman" w:hAnsi="Times New Roman" w:cs="Times New Roman"/>
          <w:b/>
          <w:sz w:val="24"/>
        </w:rPr>
        <w:t>-</w:t>
      </w:r>
      <w:r w:rsidRPr="00723D67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723D67">
        <w:rPr>
          <w:rFonts w:ascii="Times New Roman" w:hAnsi="Times New Roman" w:cs="Times New Roman"/>
          <w:b/>
          <w:sz w:val="24"/>
        </w:rPr>
        <w:t>измерительный</w:t>
      </w:r>
      <w:r w:rsidRPr="00723D67">
        <w:rPr>
          <w:rFonts w:ascii="Times New Roman" w:hAnsi="Times New Roman" w:cs="Times New Roman"/>
          <w:b/>
          <w:spacing w:val="-10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материал по химии 9</w:t>
      </w:r>
      <w:r w:rsidRPr="00723D67">
        <w:rPr>
          <w:rFonts w:ascii="Times New Roman" w:hAnsi="Times New Roman" w:cs="Times New Roman"/>
          <w:b/>
          <w:sz w:val="24"/>
        </w:rPr>
        <w:t xml:space="preserve"> класс за 2024-2025 </w:t>
      </w:r>
      <w:proofErr w:type="spellStart"/>
      <w:proofErr w:type="gramStart"/>
      <w:r w:rsidRPr="00723D67">
        <w:rPr>
          <w:rFonts w:ascii="Times New Roman" w:hAnsi="Times New Roman" w:cs="Times New Roman"/>
          <w:b/>
          <w:sz w:val="24"/>
        </w:rPr>
        <w:t>уч.г</w:t>
      </w:r>
      <w:proofErr w:type="spellEnd"/>
      <w:proofErr w:type="gramEnd"/>
    </w:p>
    <w:p w:rsidR="0049795B" w:rsidRDefault="00723D67" w:rsidP="00723D67">
      <w:pPr>
        <w:pStyle w:val="1"/>
        <w:tabs>
          <w:tab w:val="left" w:pos="2565"/>
        </w:tabs>
      </w:pPr>
      <w:r>
        <w:tab/>
      </w:r>
    </w:p>
    <w:p w:rsidR="0049795B" w:rsidRDefault="00723D67" w:rsidP="004979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 </w:t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716AB0" wp14:editId="5616CB6F">
            <wp:extent cx="784860" cy="762000"/>
            <wp:effectExtent l="0" t="0" r="0" b="0"/>
            <wp:docPr id="2" name="Рисунок 2" descr="https://chem-oge.sdamgia.ru/get_file?id=636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hem-oge.sdamgia.ru/get_file?id=63677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приведенном рисунке изображена модель атома химического элемента. Запишите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химического элемента, формулу простого вещества, которое образует данный элемент, высшую и низшую степень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окисления,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 для этого химического элемента</w:t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Расположите химические </w:t>
      </w:r>
      <w:proofErr w:type="gramStart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  —</w:t>
      </w:r>
      <w:proofErr w:type="gramEnd"/>
    </w:p>
    <w:p w:rsidR="0049795B" w:rsidRPr="00C0724C" w:rsidRDefault="0049795B" w:rsidP="00376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магний 2)  калий 3)  алюминий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ослабления металлических свойств образуемых ими простых веществ. Запишите указанные номера элементов в соответствующем порядке.</w:t>
      </w:r>
    </w:p>
    <w:p w:rsidR="0049795B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формулой соединения и степенью окисления хрома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9795B" w:rsidTr="00361A15">
        <w:tc>
          <w:tcPr>
            <w:tcW w:w="4672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СОЕДИНЕНИЯ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8757F0" wp14:editId="3A455A45">
                  <wp:extent cx="693420" cy="175260"/>
                  <wp:effectExtent l="0" t="0" r="0" b="0"/>
                  <wp:docPr id="52" name="Рисунок 52" descr="K_2$Cr_2$O_7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_2$Cr_2$O_7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A4D8DE" wp14:editId="7C208148">
                  <wp:extent cx="617220" cy="175260"/>
                  <wp:effectExtent l="0" t="0" r="0" b="0"/>
                  <wp:docPr id="53" name="Рисунок 53" descr="K_2$CrO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_2$CrO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0C8FAF" wp14:editId="2AF0EF0A">
                  <wp:extent cx="464820" cy="175260"/>
                  <wp:effectExtent l="0" t="0" r="0" b="0"/>
                  <wp:docPr id="54" name="Рисунок 54" descr="Cr_2$O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r_2$O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Default="0049795B" w:rsidP="00361A15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 ХРОМА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+7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+6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+4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+3</w:t>
            </w:r>
          </w:p>
        </w:tc>
      </w:tr>
    </w:tbl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предложенного перечня выберите два вещества с ионной связью.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</w:t>
      </w: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0F0A87" wp14:editId="7413CA36">
            <wp:extent cx="243840" cy="160020"/>
            <wp:effectExtent l="0" t="0" r="3810" b="0"/>
            <wp:docPr id="9" name="Рисунок 9" descr="Mg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g$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</w:t>
      </w: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416C7C" wp14:editId="06EB960F">
            <wp:extent cx="335280" cy="175260"/>
            <wp:effectExtent l="0" t="0" r="7620" b="0"/>
            <wp:docPr id="10" name="Рисунок 10" descr="N$_2$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$_2$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E87C18" wp14:editId="6FED527F">
            <wp:extent cx="297180" cy="175260"/>
            <wp:effectExtent l="0" t="0" r="7620" b="0"/>
            <wp:docPr id="11" name="Рисунок 11" descr="SO$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O$_2$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82D1A9" wp14:editId="7BB24696">
            <wp:extent cx="388620" cy="175260"/>
            <wp:effectExtent l="0" t="0" r="0" b="0"/>
            <wp:docPr id="12" name="Рисунок 12" descr="Na$_2$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a$_2$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</w:t>
      </w: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4AF4FD" wp14:editId="33A53134">
            <wp:extent cx="335280" cy="175260"/>
            <wp:effectExtent l="0" t="0" r="7620" b="0"/>
            <wp:docPr id="13" name="Рисунок 13" descr="C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a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два из перечисленных веществ вступают в реакцию с оксидом фосфора(V)?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оксид углерода(II)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оксид</w:t>
      </w:r>
      <w:proofErr w:type="gramEnd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вода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оксид углерода(IV)</w:t>
      </w:r>
    </w:p>
    <w:p w:rsidR="0049795B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реагирующими веществами и продуктом(-</w:t>
      </w:r>
      <w:proofErr w:type="spellStart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) их взаимодействия: к каждой позиции, обозначенной буквой, подберите соответствующую позицию, обозначенную цифрой.</w:t>
      </w:r>
    </w:p>
    <w:p w:rsidR="00376563" w:rsidRDefault="00376563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563" w:rsidRDefault="00376563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563" w:rsidRPr="00C0724C" w:rsidRDefault="00376563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9795B" w:rsidTr="00361A15">
        <w:tc>
          <w:tcPr>
            <w:tcW w:w="4672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РЕАГИРУЮЩИЕ ВЕЩЕСТВА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5D6092" wp14:editId="104EADBA">
                  <wp:extent cx="769620" cy="182880"/>
                  <wp:effectExtent l="0" t="0" r="0" b="7620"/>
                  <wp:docPr id="55" name="Рисунок 55" descr="Fe$_2$ левая круглая скобка SO$_4$ правая круглая скобка 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e$_2$ левая круглая скобка SO$_4$ правая круглая скобка 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6B6AEC" wp14:editId="74F1BBF8">
                  <wp:extent cx="495300" cy="175260"/>
                  <wp:effectExtent l="0" t="0" r="0" b="0"/>
                  <wp:docPr id="56" name="Рисунок 56" descr="Na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a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C509EF" wp14:editId="3A1B04F2">
                  <wp:extent cx="388620" cy="175260"/>
                  <wp:effectExtent l="0" t="0" r="0" b="0"/>
                  <wp:docPr id="57" name="Рисунок 57" descr="P$_2$O$_5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$_2$O$_5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9979C7" wp14:editId="4FE1942B">
                  <wp:extent cx="495300" cy="175260"/>
                  <wp:effectExtent l="0" t="0" r="0" b="0"/>
                  <wp:docPr id="58" name="Рисунок 58" descr="Na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a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FE1D66" wp14:editId="7EBA9B7B">
                  <wp:extent cx="533400" cy="175260"/>
                  <wp:effectExtent l="0" t="0" r="0" b="0"/>
                  <wp:docPr id="59" name="Рисунок 59" descr="H$_3$P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$_3$P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EBBE2F" wp14:editId="09EBFEB3">
                  <wp:extent cx="495300" cy="175260"/>
                  <wp:effectExtent l="0" t="0" r="0" b="0"/>
                  <wp:docPr id="60" name="Рисунок 60" descr="Na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a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ПРОДУКТ(Ы) ВЗАИМОДЕЙСТВИЯ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96C28A" wp14:editId="5BB1F3BC">
                  <wp:extent cx="662940" cy="190500"/>
                  <wp:effectExtent l="0" t="0" r="3810" b="0"/>
                  <wp:docPr id="61" name="Рисунок 61" descr="Fe левая круглая скобка OH правая круглая скобка $_2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e левая круглая скобка OH правая круглая скобка $_2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E057B3" wp14:editId="3D915727">
                  <wp:extent cx="609600" cy="175260"/>
                  <wp:effectExtent l="0" t="0" r="0" b="0"/>
                  <wp:docPr id="62" name="Рисунок 62" descr="Na$_2$S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a$_2$S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C946F1" wp14:editId="43B341E0">
                  <wp:extent cx="624840" cy="175260"/>
                  <wp:effectExtent l="0" t="0" r="3810" b="0"/>
                  <wp:docPr id="63" name="Рисунок 63" descr="Na$_3$P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a$_3$P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F2FC4D" wp14:editId="5AC5EC37">
                  <wp:extent cx="335280" cy="175260"/>
                  <wp:effectExtent l="0" t="0" r="7620" b="0"/>
                  <wp:docPr id="64" name="Рисунок 64" descr="H$_2$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$_2$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03D670" wp14:editId="0C468C70">
                  <wp:extent cx="624840" cy="175260"/>
                  <wp:effectExtent l="0" t="0" r="3810" b="0"/>
                  <wp:docPr id="65" name="Рисунок 65" descr="Na$_3$P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Na$_3$P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866102" wp14:editId="034445AC">
                  <wp:extent cx="190500" cy="152400"/>
                  <wp:effectExtent l="0" t="0" r="0" b="0"/>
                  <wp:docPr id="66" name="Рисунок 66" descr="H$_2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$_2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3196F2" wp14:editId="2278BC5A">
                  <wp:extent cx="609600" cy="175260"/>
                  <wp:effectExtent l="0" t="0" r="0" b="0"/>
                  <wp:docPr id="67" name="Рисунок 67" descr="Na$_2$S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Na$_2$S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DE8B9C" wp14:editId="509E9B04">
                  <wp:extent cx="655320" cy="182880"/>
                  <wp:effectExtent l="0" t="0" r="0" b="7620"/>
                  <wp:docPr id="68" name="Рисунок 68" descr="Fe левая круглая скобка OH правая круглая скобка 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Fe левая круглая скобка OH правая круглая скобка 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ADBCE5" wp14:editId="7734923A">
                  <wp:extent cx="754380" cy="175260"/>
                  <wp:effectExtent l="0" t="0" r="7620" b="0"/>
                  <wp:docPr id="69" name="Рисунок 69" descr="Na$_2$HPO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Na$_2$HPO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795B" w:rsidRDefault="0049795B" w:rsidP="00497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95B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9795B" w:rsidTr="00361A15">
        <w:tc>
          <w:tcPr>
            <w:tcW w:w="4672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ВЕЩЕСТВА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DAB0C9" wp14:editId="7EBCD047">
                  <wp:extent cx="495300" cy="175260"/>
                  <wp:effectExtent l="0" t="0" r="0" b="0"/>
                  <wp:docPr id="70" name="Рисунок 70" descr="Na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Na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8F3C04" wp14:editId="0DFE21A0">
                  <wp:extent cx="685800" cy="182880"/>
                  <wp:effectExtent l="0" t="0" r="0" b="7620"/>
                  <wp:docPr id="71" name="Рисунок 71" descr="Zn левая круглая скобка OH правая круглая скобка $_2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Zn левая круглая скобка OH правая круглая скобка $_2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5CA521" wp14:editId="2237D10F">
                  <wp:extent cx="304800" cy="175260"/>
                  <wp:effectExtent l="0" t="0" r="0" b="0"/>
                  <wp:docPr id="72" name="Рисунок 72" descr="H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Default="0049795B" w:rsidP="00361A15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РЕАГЕНТЫ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5BFFC5" wp14:editId="2E7001CF">
                  <wp:extent cx="1295400" cy="175260"/>
                  <wp:effectExtent l="0" t="0" r="0" b="0"/>
                  <wp:docPr id="73" name="Рисунок 73" descr="Na$_2$SO$_3$, AgNO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Na$_2$SO$_3$, AgNO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02227E" wp14:editId="5EF1E967">
                  <wp:extent cx="906780" cy="175260"/>
                  <wp:effectExtent l="0" t="0" r="7620" b="0"/>
                  <wp:docPr id="74" name="Рисунок 74" descr="SO$_2$, FeSO$_4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O$_2$, FeSO$_4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940603" wp14:editId="26B762A7">
                  <wp:extent cx="998220" cy="175260"/>
                  <wp:effectExtent l="0" t="0" r="0" b="0"/>
                  <wp:docPr id="75" name="Рисунок 75" descr="KOH, HNO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KOH, HNO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507809" wp14:editId="7E19CEAA">
                  <wp:extent cx="800100" cy="175260"/>
                  <wp:effectExtent l="0" t="0" r="0" b="0"/>
                  <wp:docPr id="76" name="Рисунок 76" descr="KBr, B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KBr, B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795B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веществами и признаком протекающей между ними реакции. К каждому элементу первого столбца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49795B" w:rsidTr="00361A15">
        <w:tc>
          <w:tcPr>
            <w:tcW w:w="3964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РЕАГИРУЮЩИЕ ВЕЩЕСТВА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1A4CBD" wp14:editId="6EFEC799">
                  <wp:extent cx="411480" cy="175260"/>
                  <wp:effectExtent l="0" t="0" r="7620" b="0"/>
                  <wp:docPr id="77" name="Рисунок 77" descr="FeCl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eCl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3C29B9" wp14:editId="021982D7">
                  <wp:extent cx="548640" cy="175260"/>
                  <wp:effectExtent l="0" t="0" r="3810" b="0"/>
                  <wp:docPr id="78" name="Рисунок 78" descr="AgNO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AgNO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BD2369" wp14:editId="1E043A8E">
                  <wp:extent cx="411480" cy="175260"/>
                  <wp:effectExtent l="0" t="0" r="7620" b="0"/>
                  <wp:docPr id="79" name="Рисунок 79" descr="FeCl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FeCl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47280A" wp14:editId="7BD7C1EC">
                  <wp:extent cx="495300" cy="175260"/>
                  <wp:effectExtent l="0" t="0" r="0" b="0"/>
                  <wp:docPr id="80" name="Рисунок 80" descr="NaO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NaO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  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378714" wp14:editId="3045C5FC">
                  <wp:extent cx="647700" cy="175260"/>
                  <wp:effectExtent l="0" t="0" r="0" b="0"/>
                  <wp:docPr id="81" name="Рисунок 81" descr="Na_2$SiO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a_2$SiO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72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C92577" wp14:editId="62AF4D06">
                  <wp:extent cx="708660" cy="190500"/>
                  <wp:effectExtent l="0" t="0" r="0" b="0"/>
                  <wp:docPr id="82" name="Рисунок 82" descr="HCl левая круглая скобка р минус р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Cl левая круглая скобка р минус р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95B" w:rsidRDefault="0049795B" w:rsidP="00361A15">
            <w:pPr>
              <w:spacing w:after="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49795B" w:rsidRPr="00C0724C" w:rsidRDefault="0049795B" w:rsidP="00361A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РЕАКЦИИ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образование белого творожистого осадка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образование бурого осадка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выделение газа</w:t>
            </w:r>
          </w:p>
          <w:p w:rsidR="0049795B" w:rsidRPr="00C0724C" w:rsidRDefault="0049795B" w:rsidP="00361A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образование бесцветного студенистого осадка</w:t>
            </w:r>
          </w:p>
        </w:tc>
      </w:tr>
    </w:tbl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перечисленных суждений о правилах хранения и использования веществ в быту выб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ерите одно или несколько верных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Все продукты питания, содержащие жиры, можно использовать, не учитывая указанный на них срок годности.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Герметично упакованные молочные продукты могут храниться неограниченное время.</w:t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Все герметично закрытые пластиковые бутылки с газированной водой нельзя использовать по истечению их срока годности.</w:t>
      </w:r>
    </w:p>
    <w:p w:rsidR="0049795B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  Средства для мытья посуды не разрешается хранить вместе с продуктами питания.</w:t>
      </w:r>
    </w:p>
    <w:p w:rsidR="00723D67" w:rsidRPr="00723D67" w:rsidRDefault="00723D67" w:rsidP="00723D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3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</w:t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метод электронного баланса, расставьте коэффициенты в уравнении реакции, схема которой</w:t>
      </w:r>
    </w:p>
    <w:p w:rsidR="0049795B" w:rsidRPr="00C0724C" w:rsidRDefault="0049795B" w:rsidP="00497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2AD6B0" wp14:editId="587B1346">
            <wp:extent cx="3268980" cy="175260"/>
            <wp:effectExtent l="0" t="0" r="7620" b="0"/>
            <wp:docPr id="48" name="Рисунок 48" descr="PH$_3$ плюс Cl$_2$ плюс H$_2$O \reactrarrow0pt1 cm H$_3$PO$_4$ плюс HC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H$_3$ плюс Cl$_2$ плюс H$_2$O \reactrarrow0pt1 cm H$_3$PO$_4$ плюс HCl.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окислитель и восстановитель.</w:t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Дана схема превращений:</w:t>
      </w:r>
    </w:p>
    <w:p w:rsidR="0049795B" w:rsidRPr="00C0724C" w:rsidRDefault="0049795B" w:rsidP="00497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9F4FA8" wp14:editId="6EBF90BB">
            <wp:extent cx="2644140" cy="175260"/>
            <wp:effectExtent l="0" t="0" r="3810" b="0"/>
            <wp:docPr id="50" name="Рисунок 50" descr="C $\reactrarrow0pt0.5 cm$ X $\reactrarrow0pt0.5 cm$ Na$_2$CO$_3$ $\reactrarrow0pt0.5 cm$ CaCO$_3$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 $\reactrarrow0pt0.5 cm$ X $\reactrarrow0pt0.5 cm$ Na$_2$CO$_3$ $\reactrarrow0pt0.5 cm$ CaCO$_3$.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5B" w:rsidRPr="00C0724C" w:rsidRDefault="0049795B" w:rsidP="00497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Напишите молекулярные уравнения, с помощью которых можно осуществить указанные превращения. Для третьего превращения составьте сокращенное ионное уравнение.</w:t>
      </w:r>
    </w:p>
    <w:p w:rsidR="0049795B" w:rsidRPr="00C0724C" w:rsidRDefault="0049795B" w:rsidP="0049795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  </w:t>
      </w:r>
      <w:r w:rsidRPr="00C072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пропускания через раствор гидроксида калия 0,448 л сернистого газа (н. у.) получили 79 г раствора сульфита калия. Вычислите массовую долю соли в полученном растворе.</w:t>
      </w:r>
    </w:p>
    <w:p w:rsidR="0049795B" w:rsidRDefault="0049795B" w:rsidP="0049795B"/>
    <w:p w:rsidR="007953EF" w:rsidRDefault="007953EF"/>
    <w:sectPr w:rsidR="0079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877B7"/>
    <w:multiLevelType w:val="hybridMultilevel"/>
    <w:tmpl w:val="D614582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FC333A8"/>
    <w:multiLevelType w:val="hybridMultilevel"/>
    <w:tmpl w:val="CADCEC28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6F3058C2"/>
    <w:multiLevelType w:val="hybridMultilevel"/>
    <w:tmpl w:val="9CDC102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F6"/>
    <w:rsid w:val="001F61F6"/>
    <w:rsid w:val="00376563"/>
    <w:rsid w:val="0049795B"/>
    <w:rsid w:val="00723D67"/>
    <w:rsid w:val="0079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6873"/>
  <w15:chartTrackingRefBased/>
  <w15:docId w15:val="{F9848E45-8403-49DA-8FB0-F4850DCC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95B"/>
  </w:style>
  <w:style w:type="paragraph" w:styleId="1">
    <w:name w:val="heading 1"/>
    <w:basedOn w:val="a"/>
    <w:next w:val="a"/>
    <w:link w:val="10"/>
    <w:uiPriority w:val="9"/>
    <w:qFormat/>
    <w:rsid w:val="004979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79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49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3D67"/>
    <w:pPr>
      <w:widowControl w:val="0"/>
      <w:autoSpaceDE w:val="0"/>
      <w:autoSpaceDN w:val="0"/>
      <w:spacing w:after="0" w:line="240" w:lineRule="auto"/>
      <w:ind w:left="138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723D6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2025-03-06T03:44:00Z</dcterms:created>
  <dcterms:modified xsi:type="dcterms:W3CDTF">2025-03-06T04:05:00Z</dcterms:modified>
</cp:coreProperties>
</file>